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b/>
          <w:bCs/>
          <w:color w:val="1B3A5C"/>
          <w:sz w:val="56"/>
          <w:szCs w:val="56"/>
        </w:rPr>
        <w:t xml:space="preserve">BROKERBOT</w:t>
      </w:r>
    </w:p>
    <w:p>
      <w:pPr>
        <w:spacing w:after="400"/>
        <w:jc w:val="center"/>
      </w:pPr>
      <w:r>
        <w:rPr>
          <w:rFonts w:ascii="Arial" w:cs="Arial" w:eastAsia="Arial" w:hAnsi="Arial"/>
          <w:color w:val="2E75B6"/>
          <w:sz w:val="32"/>
          <w:szCs w:val="32"/>
        </w:rPr>
        <w:t xml:space="preserve">Platform Research &amp; Architecture Report</w:t>
      </w:r>
    </w:p>
    <w:p>
      <w:pPr>
        <w:spacing w:after="100"/>
        <w:jc w:val="center"/>
      </w:pPr>
      <w:r>
        <w:rPr>
          <w:color w:val="666666"/>
          <w:sz w:val="22"/>
          <w:szCs w:val="22"/>
        </w:rPr>
        <w:t xml:space="preserve">Self-Hosted AI  |  ShowingTime &amp; Sisu Feature Parity  |  AI Auto-Marketing</w:t>
      </w:r>
    </w:p>
    <w:p>
      <w:pPr>
        <w:spacing w:after="100"/>
        <w:jc w:val="center"/>
      </w:pPr>
      <w:r>
        <w:rPr>
          <w:color w:val="666666"/>
          <w:sz w:val="22"/>
          <w:szCs w:val="22"/>
        </w:rPr>
        <w:t xml:space="preserve">Multi-Market Template Architecture  |  Client-Side App Strategy</w:t>
      </w:r>
    </w:p>
    <w:p>
      <w:pPr>
        <w:spacing w:before="800"/>
        <w:jc w:val="center"/>
      </w:pPr>
      <w:r>
        <w:rPr>
          <w:color w:val="999999"/>
          <w:sz w:val="24"/>
          <w:szCs w:val="24"/>
        </w:rPr>
        <w:t xml:space="preserve">March 2026</w:t>
      </w:r>
    </w:p>
    <w:p>
      <w:pPr>
        <w:jc w:val="center"/>
      </w:pPr>
      <w:r>
        <w:rPr>
          <w:color w:val="999999"/>
          <w:sz w:val="24"/>
          <w:szCs w:val="24"/>
        </w:rPr>
        <w:t xml:space="preserve">Prepared for Kean Matthams</w:t>
      </w:r>
    </w:p>
    <w:p>
      <w:pPr>
        <w:sectPr>
          <w:pgSz w:w="12240" w:h="15840" w:orient="portrait"/>
          <w:pgMar w:top="1440" w:right="1440" w:bottom="1440" w:left="1440" w:header="708" w:footer="708" w:gutter="0"/>
          <w:pgNumType/>
          <w:docGrid w:linePitch="360"/>
        </w:sectPr>
      </w:pPr>
    </w:p>
    <w:p>
      <w:pPr>
        <w:pStyle w:val="Heading1"/>
      </w:pPr>
      <w:r>
        <w:t xml:space="preserve">Executive Summary</w:t>
      </w:r>
    </w:p>
    <w:p>
      <w:pPr>
        <w:spacing w:after="120"/>
      </w:pPr>
      <w:r>
        <w:t xml:space="preserve">This report covers five critical research areas for BrokerBot: self-hosted AI infrastructure, full feature parity with ShowingTime and Sisu, AI-powered auto-marketing capabilities, multi-market template architecture (zero geographic hardcoding), and client-side application strategy.</w:t>
      </w:r>
    </w:p>
    <w:p>
      <w:pPr>
        <w:spacing w:after="120"/>
      </w:pPr>
      <w:r>
        <w:t xml:space="preserve">Key findings: self-hosting AI models is viable and recommended as a target state, with an API-first approach for initial launch. BrokerBot will replace ShowingTime and Sisu entirely, requiring native showing management, transaction tracking, analytics, and coaching. The full AI marketing suite (copy generation, social posting, virtual staging, photo enhancement, video/reel creation, and email automation) is achievable at launch by integrating best-in-class APIs. The multi-market architecture must be database-driven from day one with zero hardcoded geography.</w:t>
      </w:r>
    </w:p>
    <w:p>
      <w:pPr>
        <w:pStyle w:val="Heading1"/>
      </w:pPr>
      <w:r>
        <w:t xml:space="preserve">1. Self-Hosted AI Strategy</w:t>
      </w:r>
    </w:p>
    <w:p>
      <w:pPr>
        <w:pStyle w:val="Heading2"/>
      </w:pPr>
      <w:r>
        <w:t xml:space="preserve">1.1 Target Architecture: Self-Hosted with API Bridge</w:t>
      </w:r>
    </w:p>
    <w:p>
      <w:pPr>
        <w:spacing w:after="120"/>
      </w:pPr>
      <w:r>
        <w:t xml:space="preserve">The goal is to own your models. The path to get there starts with APIs and migrates to self-hosted as volume justifies infrastructure. Here is the recommended phased approach:</w:t>
      </w:r>
    </w:p>
    <w:p>
      <w:pPr>
        <w:pStyle w:val="Heading3"/>
      </w:pPr>
      <w:r>
        <w:t xml:space="preserve">Phase 1: API-First Launch</w:t>
      </w:r>
    </w:p>
    <w:p>
      <w:pPr>
        <w:pStyle w:val="ListParagraph"/>
        <w:numPr>
          <w:ilvl w:val="0"/>
          <w:numId w:val="2"/>
        </w:numPr>
        <w:spacing w:after="60"/>
      </w:pPr>
      <w:r>
        <w:t xml:space="preserve">Use OpenAI GPT or Anthropic Claude APIs for all AI tasks during initial launch</w:t>
      </w:r>
    </w:p>
    <w:p>
      <w:pPr>
        <w:pStyle w:val="ListParagraph"/>
        <w:numPr>
          <w:ilvl w:val="0"/>
          <w:numId w:val="2"/>
        </w:numPr>
        <w:spacing w:after="60"/>
      </w:pPr>
      <w:r>
        <w:t xml:space="preserve">Cost: approximately $1,000-$2,000/month for moderate usage (1B tokens)</w:t>
      </w:r>
    </w:p>
    <w:p>
      <w:pPr>
        <w:pStyle w:val="ListParagraph"/>
        <w:numPr>
          <w:ilvl w:val="0"/>
          <w:numId w:val="2"/>
        </w:numPr>
        <w:spacing w:after="60"/>
      </w:pPr>
      <w:r>
        <w:t xml:space="preserve">Advantage: fastest time to market, zero infrastructure overhead, immediate access to state-of-the-art reasoning</w:t>
      </w:r>
    </w:p>
    <w:p>
      <w:pPr>
        <w:pStyle w:val="ListParagraph"/>
        <w:numPr>
          <w:ilvl w:val="0"/>
          <w:numId w:val="2"/>
        </w:numPr>
        <w:spacing w:after="60"/>
      </w:pPr>
      <w:r>
        <w:t xml:space="preserve">Architecture the AI layer behind an abstraction so the backend does not care where inference runs</w:t>
      </w:r>
    </w:p>
    <w:p>
      <w:pPr>
        <w:pStyle w:val="Heading3"/>
      </w:pPr>
      <w:r>
        <w:t xml:space="preserve">Phase 2: Hybrid Migration</w:t>
      </w:r>
    </w:p>
    <w:p>
      <w:pPr>
        <w:pStyle w:val="ListParagraph"/>
        <w:numPr>
          <w:ilvl w:val="0"/>
          <w:numId w:val="2"/>
        </w:numPr>
        <w:spacing w:after="60"/>
      </w:pPr>
      <w:r>
        <w:t xml:space="preserve">Self-host a smaller model (Llama 3.3 70B or Mistral 7B) for high-volume routine tasks: chatbot, FAQ, property descriptions, lead qualification</w:t>
      </w:r>
    </w:p>
    <w:p>
      <w:pPr>
        <w:pStyle w:val="ListParagraph"/>
        <w:numPr>
          <w:ilvl w:val="0"/>
          <w:numId w:val="2"/>
        </w:numPr>
        <w:spacing w:after="60"/>
      </w:pPr>
      <w:r>
        <w:t xml:space="preserve">Keep API calls for complex reasoning: deal analysis, CMAs, market reports, investment analysis</w:t>
      </w:r>
    </w:p>
    <w:p>
      <w:pPr>
        <w:pStyle w:val="ListParagraph"/>
        <w:numPr>
          <w:ilvl w:val="0"/>
          <w:numId w:val="2"/>
        </w:numPr>
        <w:spacing w:after="60"/>
      </w:pPr>
      <w:r>
        <w:t xml:space="preserve">Cost: approximately $4,500-$7,000/month total (85% self-hosted, 15% API)</w:t>
      </w:r>
    </w:p>
    <w:p>
      <w:pPr>
        <w:pStyle w:val="ListParagraph"/>
        <w:numPr>
          <w:ilvl w:val="0"/>
          <w:numId w:val="2"/>
        </w:numPr>
        <w:spacing w:after="60"/>
      </w:pPr>
      <w:r>
        <w:t xml:space="preserve">Break-even vs pure API at roughly 8,000+ conversations/day</w:t>
      </w:r>
    </w:p>
    <w:p>
      <w:pPr>
        <w:pStyle w:val="Heading3"/>
      </w:pPr>
      <w:r>
        <w:t xml:space="preserve">Phase 3: Fully Self-Hosted</w:t>
      </w:r>
    </w:p>
    <w:p>
      <w:pPr>
        <w:pStyle w:val="ListParagraph"/>
        <w:numPr>
          <w:ilvl w:val="0"/>
          <w:numId w:val="2"/>
        </w:numPr>
        <w:spacing w:after="60"/>
      </w:pPr>
      <w:r>
        <w:t xml:space="preserve">Migrate all inference to self-hosted models as they mature</w:t>
      </w:r>
    </w:p>
    <w:p>
      <w:pPr>
        <w:pStyle w:val="ListParagraph"/>
        <w:numPr>
          <w:ilvl w:val="0"/>
          <w:numId w:val="2"/>
        </w:numPr>
        <w:spacing w:after="60"/>
      </w:pPr>
      <w:r>
        <w:t xml:space="preserve">Fine-tune models on your agents' successful listing data for competitive differentiation</w:t>
      </w:r>
    </w:p>
    <w:p>
      <w:pPr>
        <w:pStyle w:val="ListParagraph"/>
        <w:numPr>
          <w:ilvl w:val="0"/>
          <w:numId w:val="2"/>
        </w:numPr>
        <w:spacing w:after="60"/>
      </w:pPr>
      <w:r>
        <w:t xml:space="preserve">Cost: approximately $8,000-$12,000/month for multi-GPU Kubernetes deployment</w:t>
      </w:r>
    </w:p>
    <w:p>
      <w:pPr>
        <w:pStyle w:val="ListParagraph"/>
        <w:numPr>
          <w:ilvl w:val="0"/>
          <w:numId w:val="2"/>
        </w:numPr>
        <w:spacing w:after="60"/>
      </w:pPr>
      <w:r>
        <w:t xml:space="preserve">Includes ongoing ops: monitoring (Prometheus/Grafana), model updates, prompt regression testing</w:t>
      </w:r>
    </w:p>
    <w:p>
      <w:pPr>
        <w:pStyle w:val="Heading2"/>
      </w:pPr>
      <w:r>
        <w:t xml:space="preserve">1.2 Model Landscape (2026)</w:t>
      </w:r>
    </w:p>
    <w:p>
      <w:pPr>
        <w:spacing w:after="120"/>
      </w:pPr>
      <w:r>
        <w:t xml:space="preserve">Top open-source models competitive with proprietary offerings: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Strength</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VRAM Required</w:t>
            </w:r>
          </w:p>
        </w:tc>
        <w:tc>
          <w:tcPr>
            <w:tcW w:type="dxa" w:w="21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Best For</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Llama 3.3 70B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Rivals GPT-4 on most benchmarks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35GB (4-bit quant)</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General reasoning, deal analysis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Mistral 7B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Excellent efficiency/performance ratio</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3.5GB</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Chatbot, FAQ, routine tasks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DeepSeek-V3</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88.5% MMLU (matches GPT-4o)</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Multi-GPU</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Complex analysis, market reports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Qwen 3.5-397B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MoE architecture, multimodal</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Multi-GPU cluster</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Agentic workflows, multimodal</w:t>
            </w:r>
          </w:p>
        </w:tc>
      </w:tr>
    </w:tbl>
    <w:p>
      <w:pPr>
        <w:pStyle w:val="Heading2"/>
      </w:pPr>
      <w:r>
        <w:t xml:space="preserve">1.3 Model Serving Infrastructure</w:t>
      </w:r>
    </w:p>
    <w:p>
      <w:pPr>
        <w:pStyle w:val="ListParagraph"/>
        <w:numPr>
          <w:ilvl w:val="0"/>
          <w:numId w:val="2"/>
        </w:numPr>
        <w:spacing w:after="60"/>
      </w:pPr>
      <w:r>
        <w:rPr>
          <w:b/>
          <w:bCs/>
        </w:rPr>
        <w:t xml:space="preserve">vLLM on Kubernetes: </w:t>
      </w:r>
      <w:r>
        <w:t xml:space="preserve">14-24x throughput vs alternatives. Industry standard for production LLM serving.</w:t>
      </w:r>
    </w:p>
    <w:p>
      <w:pPr>
        <w:pStyle w:val="ListParagraph"/>
        <w:numPr>
          <w:ilvl w:val="0"/>
          <w:numId w:val="2"/>
        </w:numPr>
        <w:spacing w:after="60"/>
      </w:pPr>
      <w:r>
        <w:rPr>
          <w:b/>
          <w:bCs/>
        </w:rPr>
        <w:t xml:space="preserve">Hardware: </w:t>
      </w:r>
      <w:r>
        <w:t xml:space="preserve">Start with single 24GB GPU (RTX 4090 or H100). Scale to multi-GPU as traffic grows.</w:t>
      </w:r>
    </w:p>
    <w:p>
      <w:pPr>
        <w:pStyle w:val="ListParagraph"/>
        <w:numPr>
          <w:ilvl w:val="0"/>
          <w:numId w:val="2"/>
        </w:numPr>
        <w:spacing w:after="60"/>
      </w:pPr>
      <w:r>
        <w:rPr>
          <w:b/>
          <w:bCs/>
        </w:rPr>
        <w:t xml:space="preserve">Auto-upgrade: </w:t>
      </w:r>
      <w:r>
        <w:t xml:space="preserve">Models do not auto-upgrade. When new versions release, you test against your prompt suite, validate quality, then deploy. Build a CI/CD pipeline for model swaps.</w:t>
      </w:r>
    </w:p>
    <w:p>
      <w:pPr>
        <w:pStyle w:val="ListParagraph"/>
        <w:numPr>
          <w:ilvl w:val="0"/>
          <w:numId w:val="2"/>
        </w:numPr>
        <w:spacing w:after="60"/>
      </w:pPr>
      <w:r>
        <w:rPr>
          <w:b/>
          <w:bCs/>
        </w:rPr>
        <w:t xml:space="preserve">RAG (Retrieval-Augmented Generation): </w:t>
      </w:r>
      <w:r>
        <w:t xml:space="preserve">Essential. Vector embeddings (Pinecone or Weaviate) keep market knowledge current without retraining models.</w:t>
      </w:r>
    </w:p>
    <w:p>
      <w:pPr>
        <w:pStyle w:val="Heading2"/>
      </w:pPr>
      <w:r>
        <w:t xml:space="preserve">1.4 Agent Frameworks</w:t>
      </w:r>
    </w:p>
    <w:p>
      <w:pPr>
        <w:spacing w:after="120"/>
      </w:pPr>
      <w:r>
        <w:t xml:space="preserve">For orchestrating AI agents across real estate workflows:</w:t>
      </w:r>
    </w:p>
    <w:p>
      <w:pPr>
        <w:pStyle w:val="ListParagraph"/>
        <w:numPr>
          <w:ilvl w:val="0"/>
          <w:numId w:val="2"/>
        </w:numPr>
        <w:spacing w:after="60"/>
      </w:pPr>
      <w:r>
        <w:rPr>
          <w:b/>
          <w:bCs/>
        </w:rPr>
        <w:t xml:space="preserve">LangGraph: </w:t>
      </w:r>
      <w:r>
        <w:t xml:space="preserve">Best for production-grade stateful workflows. Use for deal analysis pipelines, multi-step CMA generation.</w:t>
      </w:r>
    </w:p>
    <w:p>
      <w:pPr>
        <w:pStyle w:val="ListParagraph"/>
        <w:numPr>
          <w:ilvl w:val="0"/>
          <w:numId w:val="2"/>
        </w:numPr>
        <w:spacing w:after="60"/>
      </w:pPr>
      <w:r>
        <w:rPr>
          <w:b/>
          <w:bCs/>
        </w:rPr>
        <w:t xml:space="preserve">CrewAI: </w:t>
      </w:r>
      <w:r>
        <w:t xml:space="preserve">Best for team-based agent patterns. Use for content generation workflows (researcher + writer + reviewer agents).</w:t>
      </w:r>
    </w:p>
    <w:p>
      <w:pPr>
        <w:pStyle w:val="ListParagraph"/>
        <w:numPr>
          <w:ilvl w:val="0"/>
          <w:numId w:val="2"/>
        </w:numPr>
        <w:spacing w:after="60"/>
      </w:pPr>
      <w:r>
        <w:rPr>
          <w:b/>
          <w:bCs/>
        </w:rPr>
        <w:t xml:space="preserve">AutoGen: </w:t>
      </w:r>
      <w:r>
        <w:t xml:space="preserve">Best for conversational multi-agent patterns. Use for market analysis discussions, scenario modeling.</w:t>
      </w:r>
    </w:p>
    <w:p>
      <w:r>
        <w:br w:type="page"/>
      </w:r>
    </w:p>
    <w:p>
      <w:pPr>
        <w:pStyle w:val="Heading1"/>
      </w:pPr>
      <w:r>
        <w:t xml:space="preserve">2. ShowingTime Feature Parity</w:t>
      </w:r>
    </w:p>
    <w:p>
      <w:pPr>
        <w:spacing w:after="120"/>
      </w:pPr>
      <w:r>
        <w:t xml:space="preserve">ShowingTime facilitates 90% of all in-person home tours in the U.S. Replacing it requires building every core feature natively. Below is the complete feature inventory BrokerBot must replicate.</w:t>
      </w:r>
    </w:p>
    <w:p>
      <w:pPr>
        <w:pStyle w:val="Heading2"/>
      </w:pPr>
      <w:r>
        <w:t xml:space="preserve">2.1 Showing Scheduling &amp; Management</w:t>
      </w:r>
    </w:p>
    <w:p>
      <w:pPr>
        <w:pStyle w:val="ListParagraph"/>
        <w:numPr>
          <w:ilvl w:val="0"/>
          <w:numId w:val="2"/>
        </w:numPr>
        <w:spacing w:after="60"/>
      </w:pPr>
      <w:r>
        <w:t xml:space="preserve">24/7 appointment scheduling via web and mobile (iOS/Android)</w:t>
      </w:r>
    </w:p>
    <w:p>
      <w:pPr>
        <w:pStyle w:val="ListParagraph"/>
        <w:numPr>
          <w:ilvl w:val="0"/>
          <w:numId w:val="2"/>
        </w:numPr>
        <w:spacing w:after="60"/>
      </w:pPr>
      <w:r>
        <w:t xml:space="preserve">Instant confirmation via email, SMS, push notification, and automated phone call</w:t>
      </w:r>
    </w:p>
    <w:p>
      <w:pPr>
        <w:pStyle w:val="ListParagraph"/>
        <w:numPr>
          <w:ilvl w:val="0"/>
          <w:numId w:val="2"/>
        </w:numPr>
        <w:spacing w:after="60"/>
      </w:pPr>
      <w:r>
        <w:t xml:space="preserve">Schedule-a-Showing button integrated into MLS listings</w:t>
      </w:r>
    </w:p>
    <w:p>
      <w:pPr>
        <w:pStyle w:val="ListParagraph"/>
        <w:numPr>
          <w:ilvl w:val="0"/>
          <w:numId w:val="2"/>
        </w:numPr>
        <w:spacing w:after="60"/>
      </w:pPr>
      <w:r>
        <w:t xml:space="preserve">Auto-confirmation for Go-and-Show appointments</w:t>
      </w:r>
    </w:p>
    <w:p>
      <w:pPr>
        <w:pStyle w:val="ListParagraph"/>
        <w:numPr>
          <w:ilvl w:val="0"/>
          <w:numId w:val="2"/>
        </w:numPr>
        <w:spacing w:after="60"/>
      </w:pPr>
      <w:r>
        <w:t xml:space="preserve">ShowingCart: multi-showing scheduling with drag-and-drop reordering</w:t>
      </w:r>
    </w:p>
    <w:p>
      <w:pPr>
        <w:pStyle w:val="ListParagraph"/>
        <w:numPr>
          <w:ilvl w:val="0"/>
          <w:numId w:val="2"/>
        </w:numPr>
        <w:spacing w:after="60"/>
      </w:pPr>
      <w:r>
        <w:t xml:space="preserve">SmartRoute: optimal route planning between showings with drive time calculation</w:t>
      </w:r>
    </w:p>
    <w:p>
      <w:pPr>
        <w:pStyle w:val="ListParagraph"/>
        <w:numPr>
          <w:ilvl w:val="0"/>
          <w:numId w:val="2"/>
        </w:numPr>
        <w:spacing w:after="60"/>
      </w:pPr>
      <w:r>
        <w:t xml:space="preserve">Offline mode for accessing listing details without connectivity</w:t>
      </w:r>
    </w:p>
    <w:p>
      <w:pPr>
        <w:pStyle w:val="ListParagraph"/>
        <w:numPr>
          <w:ilvl w:val="0"/>
          <w:numId w:val="2"/>
        </w:numPr>
        <w:spacing w:after="60"/>
      </w:pPr>
      <w:r>
        <w:t xml:space="preserve">Listing configuration and preference settings per property</w:t>
      </w:r>
    </w:p>
    <w:p>
      <w:pPr>
        <w:pStyle w:val="Heading2"/>
      </w:pPr>
      <w:r>
        <w:t xml:space="preserve">2.2 Feedback Collection &amp; Distribution</w:t>
      </w:r>
    </w:p>
    <w:p>
      <w:pPr>
        <w:pStyle w:val="ListParagraph"/>
        <w:numPr>
          <w:ilvl w:val="0"/>
          <w:numId w:val="2"/>
        </w:numPr>
        <w:spacing w:after="60"/>
      </w:pPr>
      <w:r>
        <w:t xml:space="preserve">Automated feedback request sending after each showing</w:t>
      </w:r>
    </w:p>
    <w:p>
      <w:pPr>
        <w:pStyle w:val="ListParagraph"/>
        <w:numPr>
          <w:ilvl w:val="0"/>
          <w:numId w:val="2"/>
        </w:numPr>
        <w:spacing w:after="60"/>
      </w:pPr>
      <w:r>
        <w:t xml:space="preserve">Customizable feedback forms with agent headshots and listing photos</w:t>
      </w:r>
    </w:p>
    <w:p>
      <w:pPr>
        <w:pStyle w:val="ListParagraph"/>
        <w:numPr>
          <w:ilvl w:val="0"/>
          <w:numId w:val="2"/>
        </w:numPr>
        <w:spacing w:after="60"/>
      </w:pPr>
      <w:r>
        <w:t xml:space="preserve">Up to 9 follow-up sequences with configurable intervals (max 5 days between)</w:t>
      </w:r>
    </w:p>
    <w:p>
      <w:pPr>
        <w:pStyle w:val="ListParagraph"/>
        <w:numPr>
          <w:ilvl w:val="0"/>
          <w:numId w:val="2"/>
        </w:numPr>
        <w:spacing w:after="60"/>
      </w:pPr>
      <w:r>
        <w:t xml:space="preserve">Feedback collection, aggregation, and distribution to listing agents</w:t>
      </w:r>
    </w:p>
    <w:p>
      <w:pPr>
        <w:pStyle w:val="ListParagraph"/>
        <w:numPr>
          <w:ilvl w:val="0"/>
          <w:numId w:val="2"/>
        </w:numPr>
        <w:spacing w:after="60"/>
      </w:pPr>
      <w:r>
        <w:t xml:space="preserve">Seller-facing feedback reports with activity charts</w:t>
      </w:r>
    </w:p>
    <w:p>
      <w:pPr>
        <w:pStyle w:val="Heading2"/>
      </w:pPr>
      <w:r>
        <w:t xml:space="preserve">2.3 Agent &amp; Mobile Tools</w:t>
      </w:r>
    </w:p>
    <w:p>
      <w:pPr>
        <w:pStyle w:val="ListParagraph"/>
        <w:numPr>
          <w:ilvl w:val="0"/>
          <w:numId w:val="2"/>
        </w:numPr>
        <w:spacing w:after="60"/>
      </w:pPr>
      <w:r>
        <w:t xml:space="preserve">Native iOS and Android apps with full scheduling capability</w:t>
      </w:r>
    </w:p>
    <w:p>
      <w:pPr>
        <w:pStyle w:val="ListParagraph"/>
        <w:numPr>
          <w:ilvl w:val="0"/>
          <w:numId w:val="2"/>
        </w:numPr>
        <w:spacing w:after="60"/>
      </w:pPr>
      <w:r>
        <w:t xml:space="preserve">Real-time push notifications for confirmations, cancellations, new requests</w:t>
      </w:r>
    </w:p>
    <w:p>
      <w:pPr>
        <w:pStyle w:val="ListParagraph"/>
        <w:numPr>
          <w:ilvl w:val="0"/>
          <w:numId w:val="2"/>
        </w:numPr>
        <w:spacing w:after="60"/>
      </w:pPr>
      <w:r>
        <w:t xml:space="preserve">Calendar sync to native phone calendar (showing instructions included)</w:t>
      </w:r>
    </w:p>
    <w:p>
      <w:pPr>
        <w:pStyle w:val="ListParagraph"/>
        <w:numPr>
          <w:ilvl w:val="0"/>
          <w:numId w:val="2"/>
        </w:numPr>
        <w:spacing w:after="60"/>
      </w:pPr>
      <w:r>
        <w:t xml:space="preserve">Search for nearby available listings</w:t>
      </w:r>
    </w:p>
    <w:p>
      <w:pPr>
        <w:pStyle w:val="ListParagraph"/>
        <w:numPr>
          <w:ilvl w:val="0"/>
          <w:numId w:val="2"/>
        </w:numPr>
        <w:spacing w:after="60"/>
      </w:pPr>
      <w:r>
        <w:t xml:space="preserve">Share listing activity with clients</w:t>
      </w:r>
    </w:p>
    <w:p>
      <w:pPr>
        <w:pStyle w:val="ListParagraph"/>
        <w:numPr>
          <w:ilvl w:val="0"/>
          <w:numId w:val="2"/>
        </w:numPr>
        <w:spacing w:after="60"/>
      </w:pPr>
      <w:r>
        <w:t xml:space="preserve">Driving directions integration</w:t>
      </w:r>
    </w:p>
    <w:p>
      <w:pPr>
        <w:pStyle w:val="Heading2"/>
      </w:pPr>
      <w:r>
        <w:t xml:space="preserve">2.4 Broker &amp; Office Management</w:t>
      </w:r>
    </w:p>
    <w:p>
      <w:pPr>
        <w:pStyle w:val="ListParagraph"/>
        <w:numPr>
          <w:ilvl w:val="0"/>
          <w:numId w:val="2"/>
        </w:numPr>
        <w:spacing w:after="60"/>
      </w:pPr>
      <w:r>
        <w:t xml:space="preserve">Front Desk: scaled for offices of 5-50+ agents across multiple locations</w:t>
      </w:r>
    </w:p>
    <w:p>
      <w:pPr>
        <w:pStyle w:val="ListParagraph"/>
        <w:numPr>
          <w:ilvl w:val="0"/>
          <w:numId w:val="2"/>
        </w:numPr>
        <w:spacing w:after="60"/>
      </w:pPr>
      <w:r>
        <w:t xml:space="preserve">Listing Activity Reports with graphs, charts, weekly breakdowns</w:t>
      </w:r>
    </w:p>
    <w:p>
      <w:pPr>
        <w:pStyle w:val="ListParagraph"/>
        <w:numPr>
          <w:ilvl w:val="0"/>
          <w:numId w:val="2"/>
        </w:numPr>
        <w:spacing w:after="60"/>
      </w:pPr>
      <w:r>
        <w:t xml:space="preserve">Agent Performance Reports and Office Performance Reports</w:t>
      </w:r>
    </w:p>
    <w:p>
      <w:pPr>
        <w:pStyle w:val="ListParagraph"/>
        <w:numPr>
          <w:ilvl w:val="0"/>
          <w:numId w:val="2"/>
        </w:numPr>
        <w:spacing w:after="60"/>
      </w:pPr>
      <w:r>
        <w:t xml:space="preserve">MarketView Broker: agent filtering by 17+ metrics, competitive market share analysis, recruitment tools</w:t>
      </w:r>
    </w:p>
    <w:p>
      <w:pPr>
        <w:pStyle w:val="ListParagraph"/>
        <w:numPr>
          <w:ilvl w:val="0"/>
          <w:numId w:val="2"/>
        </w:numPr>
        <w:spacing w:after="60"/>
      </w:pPr>
      <w:r>
        <w:t xml:space="preserve">Multi-office management dashboards</w:t>
      </w:r>
    </w:p>
    <w:p>
      <w:pPr>
        <w:pStyle w:val="ListParagraph"/>
        <w:numPr>
          <w:ilvl w:val="0"/>
          <w:numId w:val="2"/>
        </w:numPr>
        <w:spacing w:after="60"/>
      </w:pPr>
      <w:r>
        <w:t xml:space="preserve">Part-time appointment center for after-hours/weekend coverage</w:t>
      </w:r>
    </w:p>
    <w:p>
      <w:pPr>
        <w:pStyle w:val="Heading2"/>
      </w:pPr>
      <w:r>
        <w:t xml:space="preserve">2.5 MLS &amp; Integration</w:t>
      </w:r>
    </w:p>
    <w:p>
      <w:pPr>
        <w:pStyle w:val="ListParagraph"/>
        <w:numPr>
          <w:ilvl w:val="0"/>
          <w:numId w:val="2"/>
        </w:numPr>
        <w:spacing w:after="60"/>
      </w:pPr>
      <w:r>
        <w:t xml:space="preserve">Native integration with 84+ MLSs via RETS and RESO Web API</w:t>
      </w:r>
    </w:p>
    <w:p>
      <w:pPr>
        <w:pStyle w:val="ListParagraph"/>
        <w:numPr>
          <w:ilvl w:val="0"/>
          <w:numId w:val="2"/>
        </w:numPr>
        <w:spacing w:after="60"/>
      </w:pPr>
      <w:r>
        <w:t xml:space="preserve">Real-time showing availability and confirmation</w:t>
      </w:r>
    </w:p>
    <w:p>
      <w:pPr>
        <w:pStyle w:val="ListParagraph"/>
        <w:numPr>
          <w:ilvl w:val="0"/>
          <w:numId w:val="2"/>
        </w:numPr>
        <w:spacing w:after="60"/>
      </w:pPr>
      <w:r>
        <w:t xml:space="preserve">CRM integrations (Follow Up Boss, dotloop, others)</w:t>
      </w:r>
    </w:p>
    <w:p>
      <w:pPr>
        <w:pStyle w:val="ListParagraph"/>
        <w:numPr>
          <w:ilvl w:val="0"/>
          <w:numId w:val="2"/>
        </w:numPr>
        <w:spacing w:after="60"/>
      </w:pPr>
      <w:r>
        <w:t xml:space="preserve">RESO-certified Platinum API for third-party data access</w:t>
      </w:r>
    </w:p>
    <w:p>
      <w:pPr>
        <w:pStyle w:val="Heading2"/>
      </w:pPr>
      <w:r>
        <w:t xml:space="preserve">2.6 Seller Portal</w:t>
      </w:r>
    </w:p>
    <w:p>
      <w:pPr>
        <w:pStyle w:val="ListParagraph"/>
        <w:numPr>
          <w:ilvl w:val="0"/>
          <w:numId w:val="2"/>
        </w:numPr>
        <w:spacing w:after="60"/>
      </w:pPr>
      <w:r>
        <w:t xml:space="preserve">Home by ShowingTime: dedicated seller portal for viewing activity in real-time</w:t>
      </w:r>
    </w:p>
    <w:p>
      <w:pPr>
        <w:pStyle w:val="ListParagraph"/>
        <w:numPr>
          <w:ilvl w:val="0"/>
          <w:numId w:val="2"/>
        </w:numPr>
        <w:spacing w:after="60"/>
      </w:pPr>
      <w:r>
        <w:t xml:space="preserve">Feedback responses from buyer agents</w:t>
      </w:r>
    </w:p>
    <w:p>
      <w:pPr>
        <w:pStyle w:val="ListParagraph"/>
        <w:numPr>
          <w:ilvl w:val="0"/>
          <w:numId w:val="2"/>
        </w:numPr>
        <w:spacing w:after="60"/>
      </w:pPr>
      <w:r>
        <w:t xml:space="preserve">Activity charts, statistics, and market comparison data</w:t>
      </w:r>
    </w:p>
    <w:p>
      <w:r>
        <w:br w:type="page"/>
      </w:r>
    </w:p>
    <w:p>
      <w:pPr>
        <w:pStyle w:val="Heading1"/>
      </w:pPr>
      <w:r>
        <w:t xml:space="preserve">3. Sisu Feature Parity</w:t>
      </w:r>
    </w:p>
    <w:p>
      <w:pPr>
        <w:spacing w:after="120"/>
      </w:pPr>
      <w:r>
        <w:t xml:space="preserve">Sisu is the analytics and transaction management backbone for high-performing teams. Replacing it means building native transaction management, KPI tracking, coaching tools, and financial analytics.</w:t>
      </w:r>
    </w:p>
    <w:p>
      <w:pPr>
        <w:pStyle w:val="Heading2"/>
      </w:pPr>
      <w:r>
        <w:t xml:space="preserve">3.1 Transaction Management</w:t>
      </w:r>
    </w:p>
    <w:p>
      <w:pPr>
        <w:pStyle w:val="ListParagraph"/>
        <w:numPr>
          <w:ilvl w:val="0"/>
          <w:numId w:val="2"/>
        </w:numPr>
        <w:spacing w:after="60"/>
      </w:pPr>
      <w:r>
        <w:t xml:space="preserve">Automated task lists and workflows triggered by intake forms or CRM events</w:t>
      </w:r>
    </w:p>
    <w:p>
      <w:pPr>
        <w:pStyle w:val="ListParagraph"/>
        <w:numPr>
          <w:ilvl w:val="0"/>
          <w:numId w:val="2"/>
        </w:numPr>
        <w:spacing w:after="60"/>
      </w:pPr>
      <w:r>
        <w:t xml:space="preserve">Contract-to-close task management with drag-and-drop boards</w:t>
      </w:r>
    </w:p>
    <w:p>
      <w:pPr>
        <w:pStyle w:val="ListParagraph"/>
        <w:numPr>
          <w:ilvl w:val="0"/>
          <w:numId w:val="2"/>
        </w:numPr>
        <w:spacing w:after="60"/>
      </w:pPr>
      <w:r>
        <w:t xml:space="preserve">Customizable transaction templates (listings, buyer contracts, seller contracts, referrals, new builds)</w:t>
      </w:r>
    </w:p>
    <w:p>
      <w:pPr>
        <w:pStyle w:val="ListParagraph"/>
        <w:numPr>
          <w:ilvl w:val="0"/>
          <w:numId w:val="2"/>
        </w:numPr>
        <w:spacing w:after="60"/>
      </w:pPr>
      <w:r>
        <w:t xml:space="preserve">Multi-party collaboration: agents, TCs, mortgage/title partners, admin teams</w:t>
      </w:r>
    </w:p>
    <w:p>
      <w:pPr>
        <w:pStyle w:val="ListParagraph"/>
        <w:numPr>
          <w:ilvl w:val="0"/>
          <w:numId w:val="2"/>
        </w:numPr>
        <w:spacing w:after="60"/>
      </w:pPr>
      <w:r>
        <w:t xml:space="preserve">Task assignment, routing, and dependency management</w:t>
      </w:r>
    </w:p>
    <w:p>
      <w:pPr>
        <w:pStyle w:val="ListParagraph"/>
        <w:numPr>
          <w:ilvl w:val="0"/>
          <w:numId w:val="2"/>
        </w:numPr>
        <w:spacing w:after="60"/>
      </w:pPr>
      <w:r>
        <w:t xml:space="preserve">Daily task digests via email</w:t>
      </w:r>
    </w:p>
    <w:p>
      <w:pPr>
        <w:pStyle w:val="Heading2"/>
      </w:pPr>
      <w:r>
        <w:t xml:space="preserve">3.2 Analytics &amp; KPI Dashboard</w:t>
      </w:r>
    </w:p>
    <w:p>
      <w:pPr>
        <w:pStyle w:val="ListParagraph"/>
        <w:numPr>
          <w:ilvl w:val="0"/>
          <w:numId w:val="2"/>
        </w:numPr>
        <w:spacing w:after="60"/>
      </w:pPr>
      <w:r>
        <w:t xml:space="preserve">Real-time performance tracking across 20+ pre-built reports</w:t>
      </w:r>
    </w:p>
    <w:p>
      <w:pPr>
        <w:pStyle w:val="ListParagraph"/>
        <w:numPr>
          <w:ilvl w:val="0"/>
          <w:numId w:val="2"/>
        </w:numPr>
        <w:spacing w:after="60"/>
      </w:pPr>
      <w:r>
        <w:t xml:space="preserve">TV-designed dashboards optimized for 60-inch displays</w:t>
      </w:r>
    </w:p>
    <w:p>
      <w:pPr>
        <w:pStyle w:val="ListParagraph"/>
        <w:numPr>
          <w:ilvl w:val="0"/>
          <w:numId w:val="2"/>
        </w:numPr>
        <w:spacing w:after="60"/>
      </w:pPr>
      <w:r>
        <w:t xml:space="preserve">Lead conversion rates and pipeline conversion by stage</w:t>
      </w:r>
    </w:p>
    <w:p>
      <w:pPr>
        <w:pStyle w:val="ListParagraph"/>
        <w:numPr>
          <w:ilvl w:val="0"/>
          <w:numId w:val="2"/>
        </w:numPr>
        <w:spacing w:after="60"/>
      </w:pPr>
      <w:r>
        <w:t xml:space="preserve">Activity-to-conversion mapping (which activities drive closings)</w:t>
      </w:r>
    </w:p>
    <w:p>
      <w:pPr>
        <w:pStyle w:val="ListParagraph"/>
        <w:numPr>
          <w:ilvl w:val="0"/>
          <w:numId w:val="2"/>
        </w:numPr>
        <w:spacing w:after="60"/>
      </w:pPr>
      <w:r>
        <w:t xml:space="preserve">ROI reporting by lead source with commission tracking</w:t>
      </w:r>
    </w:p>
    <w:p>
      <w:pPr>
        <w:pStyle w:val="ListParagraph"/>
        <w:numPr>
          <w:ilvl w:val="0"/>
          <w:numId w:val="2"/>
        </w:numPr>
        <w:spacing w:after="60"/>
      </w:pPr>
      <w:r>
        <w:t xml:space="preserve">GCI forecasting from pipeline and closed transactions</w:t>
      </w:r>
    </w:p>
    <w:p>
      <w:pPr>
        <w:pStyle w:val="ListParagraph"/>
        <w:numPr>
          <w:ilvl w:val="0"/>
          <w:numId w:val="2"/>
        </w:numPr>
        <w:spacing w:after="60"/>
      </w:pPr>
      <w:r>
        <w:t xml:space="preserve">Historical trend analysis</w:t>
      </w:r>
    </w:p>
    <w:p>
      <w:pPr>
        <w:pStyle w:val="Heading2"/>
      </w:pPr>
      <w:r>
        <w:t xml:space="preserve">3.3 Team Management &amp; Coaching</w:t>
      </w:r>
    </w:p>
    <w:p>
      <w:pPr>
        <w:pStyle w:val="ListParagraph"/>
        <w:numPr>
          <w:ilvl w:val="0"/>
          <w:numId w:val="2"/>
        </w:numPr>
        <w:spacing w:after="60"/>
      </w:pPr>
      <w:r>
        <w:t xml:space="preserve">Real-time leaderboards with multi-metric rankings</w:t>
      </w:r>
    </w:p>
    <w:p>
      <w:pPr>
        <w:pStyle w:val="ListParagraph"/>
        <w:numPr>
          <w:ilvl w:val="0"/>
          <w:numId w:val="2"/>
        </w:numPr>
        <w:spacing w:after="60"/>
      </w:pPr>
      <w:r>
        <w:t xml:space="preserve">Sales challenges with point systems and incentive programs</w:t>
      </w:r>
    </w:p>
    <w:p>
      <w:pPr>
        <w:pStyle w:val="ListParagraph"/>
        <w:numPr>
          <w:ilvl w:val="0"/>
          <w:numId w:val="2"/>
        </w:numPr>
        <w:spacing w:after="60"/>
      </w:pPr>
      <w:r>
        <w:t xml:space="preserve">AI coaching platform for agents, ISAs, TCs, and team leads</w:t>
      </w:r>
    </w:p>
    <w:p>
      <w:pPr>
        <w:pStyle w:val="ListParagraph"/>
        <w:numPr>
          <w:ilvl w:val="0"/>
          <w:numId w:val="2"/>
        </w:numPr>
        <w:spacing w:after="60"/>
      </w:pPr>
      <w:r>
        <w:t xml:space="preserve">Pacing dashboards showing individual progress vs. goals</w:t>
      </w:r>
    </w:p>
    <w:p>
      <w:pPr>
        <w:pStyle w:val="ListParagraph"/>
        <w:numPr>
          <w:ilvl w:val="0"/>
          <w:numId w:val="2"/>
        </w:numPr>
        <w:spacing w:after="60"/>
      </w:pPr>
      <w:r>
        <w:t xml:space="preserve">Built-in messaging center with @mentions and discussion threads</w:t>
      </w:r>
    </w:p>
    <w:p>
      <w:pPr>
        <w:pStyle w:val="ListParagraph"/>
        <w:numPr>
          <w:ilvl w:val="0"/>
          <w:numId w:val="2"/>
        </w:numPr>
        <w:spacing w:after="60"/>
      </w:pPr>
      <w:r>
        <w:t xml:space="preserve">Cross-team coaching and performance comparison</w:t>
      </w:r>
    </w:p>
    <w:p>
      <w:pPr>
        <w:pStyle w:val="Heading2"/>
      </w:pPr>
      <w:r>
        <w:t xml:space="preserve">3.4 Financial Tracking</w:t>
      </w:r>
    </w:p>
    <w:p>
      <w:pPr>
        <w:pStyle w:val="ListParagraph"/>
        <w:numPr>
          <w:ilvl w:val="0"/>
          <w:numId w:val="2"/>
        </w:numPr>
        <w:spacing w:after="60"/>
      </w:pPr>
      <w:r>
        <w:t xml:space="preserve">Commission form interface with multi-agent split calculations</w:t>
      </w:r>
    </w:p>
    <w:p>
      <w:pPr>
        <w:pStyle w:val="ListParagraph"/>
        <w:numPr>
          <w:ilvl w:val="0"/>
          <w:numId w:val="2"/>
        </w:numPr>
        <w:spacing w:after="60"/>
      </w:pPr>
      <w:r>
        <w:t xml:space="preserve">Broker/team commission tracking and retention calculations</w:t>
      </w:r>
    </w:p>
    <w:p>
      <w:pPr>
        <w:pStyle w:val="ListParagraph"/>
        <w:numPr>
          <w:ilvl w:val="0"/>
          <w:numId w:val="2"/>
        </w:numPr>
        <w:spacing w:after="60"/>
      </w:pPr>
      <w:r>
        <w:t xml:space="preserve">Operating expense logging with categorization</w:t>
      </w:r>
    </w:p>
    <w:p>
      <w:pPr>
        <w:pStyle w:val="ListParagraph"/>
        <w:numPr>
          <w:ilvl w:val="0"/>
          <w:numId w:val="2"/>
        </w:numPr>
        <w:spacing w:after="60"/>
      </w:pPr>
      <w:r>
        <w:t xml:space="preserve">Net GCI and net income reporting</w:t>
      </w:r>
    </w:p>
    <w:p>
      <w:pPr>
        <w:pStyle w:val="ListParagraph"/>
        <w:numPr>
          <w:ilvl w:val="0"/>
          <w:numId w:val="2"/>
        </w:numPr>
        <w:spacing w:after="60"/>
      </w:pPr>
      <w:r>
        <w:t xml:space="preserve">Income Report interface for financial planning</w:t>
      </w:r>
    </w:p>
    <w:p>
      <w:pPr>
        <w:pStyle w:val="Heading2"/>
      </w:pPr>
      <w:r>
        <w:t xml:space="preserve">3.5 Client Portal</w:t>
      </w:r>
    </w:p>
    <w:p>
      <w:pPr>
        <w:pStyle w:val="ListParagraph"/>
        <w:numPr>
          <w:ilvl w:val="0"/>
          <w:numId w:val="2"/>
        </w:numPr>
        <w:spacing w:after="60"/>
      </w:pPr>
      <w:r>
        <w:t xml:space="preserve">Branded client portal with transaction roadmap and progress timeline</w:t>
      </w:r>
    </w:p>
    <w:p>
      <w:pPr>
        <w:pStyle w:val="ListParagraph"/>
        <w:numPr>
          <w:ilvl w:val="0"/>
          <w:numId w:val="2"/>
        </w:numPr>
        <w:spacing w:after="60"/>
      </w:pPr>
      <w:r>
        <w:t xml:space="preserve">Document storage and e-signature integration</w:t>
      </w:r>
    </w:p>
    <w:p>
      <w:pPr>
        <w:pStyle w:val="ListParagraph"/>
        <w:numPr>
          <w:ilvl w:val="0"/>
          <w:numId w:val="2"/>
        </w:numPr>
        <w:spacing w:after="60"/>
      </w:pPr>
      <w:r>
        <w:t xml:space="preserve">Countdown timers to closing</w:t>
      </w:r>
    </w:p>
    <w:p>
      <w:pPr>
        <w:pStyle w:val="ListParagraph"/>
        <w:numPr>
          <w:ilvl w:val="0"/>
          <w:numId w:val="2"/>
        </w:numPr>
        <w:spacing w:after="60"/>
      </w:pPr>
      <w:r>
        <w:t xml:space="preserve">Vendor integration: order title, photos, mortgages, warranties from portal</w:t>
      </w:r>
    </w:p>
    <w:p>
      <w:pPr>
        <w:pStyle w:val="ListParagraph"/>
        <w:numPr>
          <w:ilvl w:val="0"/>
          <w:numId w:val="2"/>
        </w:numPr>
        <w:spacing w:after="60"/>
      </w:pPr>
      <w:r>
        <w:t xml:space="preserve">Client-facing notifications at milestones</w:t>
      </w:r>
    </w:p>
    <w:p>
      <w:pPr>
        <w:pStyle w:val="Heading2"/>
      </w:pPr>
      <w:r>
        <w:t xml:space="preserve">3.6 Integration Infrastructure</w:t>
      </w:r>
    </w:p>
    <w:p>
      <w:pPr>
        <w:spacing w:after="120"/>
      </w:pPr>
      <w:r>
        <w:t xml:space="preserve">Sisu integrates with: BoomTown, Follow Up Boss, Sierra Interactive, Real Geeks, Brivity, Firepoint, SkySlope, Dotloop, BoldTrail, REDX. BrokerBot must either replicate these integrations or build its own connector framework.</w:t>
      </w:r>
    </w:p>
    <w:p>
      <w:r>
        <w:br w:type="page"/>
      </w:r>
    </w:p>
    <w:p>
      <w:pPr>
        <w:pStyle w:val="Heading1"/>
      </w:pPr>
      <w:r>
        <w:t xml:space="preserve">4. AI Auto-Marketing Suite</w:t>
      </w:r>
    </w:p>
    <w:p>
      <w:pPr>
        <w:spacing w:after="120"/>
      </w:pPr>
      <w:r>
        <w:t xml:space="preserve">Full marketing automation powered by AI. Every capability below is achievable at launch through API integration.</w:t>
      </w:r>
    </w:p>
    <w:p>
      <w:pPr>
        <w:pStyle w:val="Heading2"/>
      </w:pPr>
      <w:r>
        <w:t xml:space="preserve">4.1 Auto Copy Generation</w:t>
      </w:r>
    </w:p>
    <w:p>
      <w:pPr>
        <w:pStyle w:val="ListParagraph"/>
        <w:numPr>
          <w:ilvl w:val="0"/>
          <w:numId w:val="2"/>
        </w:numPr>
        <w:spacing w:after="60"/>
      </w:pPr>
      <w:r>
        <w:rPr>
          <w:b/>
          <w:bCs/>
        </w:rPr>
        <w:t xml:space="preserve">How it works: </w:t>
      </w:r>
      <w:r>
        <w:t xml:space="preserve">OpenAI/Claude API with real estate fine-tuning prompts generates listing descriptions, social captions, email campaigns, neighborhood guides, blog posts.</w:t>
      </w:r>
    </w:p>
    <w:p>
      <w:pPr>
        <w:pStyle w:val="ListParagraph"/>
        <w:numPr>
          <w:ilvl w:val="0"/>
          <w:numId w:val="2"/>
        </w:numPr>
        <w:spacing w:after="60"/>
      </w:pPr>
      <w:r>
        <w:rPr>
          <w:b/>
          <w:bCs/>
        </w:rPr>
        <w:t xml:space="preserve">Cost: </w:t>
      </w:r>
      <w:r>
        <w:t xml:space="preserve">Approximately $0.005 per 100-word description via GPT-4. At 1,000 descriptions/month: $5.</w:t>
      </w:r>
    </w:p>
    <w:p>
      <w:pPr>
        <w:pStyle w:val="ListParagraph"/>
        <w:numPr>
          <w:ilvl w:val="0"/>
          <w:numId w:val="2"/>
        </w:numPr>
        <w:spacing w:after="60"/>
      </w:pPr>
      <w:r>
        <w:rPr>
          <w:b/>
          <w:bCs/>
        </w:rPr>
        <w:t xml:space="preserve">Differentiation: </w:t>
      </w:r>
      <w:r>
        <w:t xml:space="preserve">Fine-tune on your agents' successful listing data over time. Copy quality becomes a competitive moat.</w:t>
      </w:r>
    </w:p>
    <w:p>
      <w:pPr>
        <w:pStyle w:val="ListParagraph"/>
        <w:numPr>
          <w:ilvl w:val="0"/>
          <w:numId w:val="2"/>
        </w:numPr>
        <w:spacing w:after="60"/>
      </w:pPr>
      <w:r>
        <w:rPr>
          <w:b/>
          <w:bCs/>
        </w:rPr>
        <w:t xml:space="preserve">Real estate-specific tools to study: </w:t>
      </w:r>
      <w:r>
        <w:t xml:space="preserve">Write.Homes, Estate Script, ListingAI, Epique.</w:t>
      </w:r>
    </w:p>
    <w:p>
      <w:pPr>
        <w:pStyle w:val="Heading2"/>
      </w:pPr>
      <w:r>
        <w:t xml:space="preserve">4.2 Auto Social Media Posting</w:t>
      </w:r>
    </w:p>
    <w:p>
      <w:pPr>
        <w:spacing w:after="120"/>
      </w:pPr>
      <w:r>
        <w:t xml:space="preserve">Direct API integration for automated posting:</w:t>
      </w:r>
    </w:p>
    <w:p>
      <w:pPr>
        <w:pStyle w:val="ListParagraph"/>
        <w:numPr>
          <w:ilvl w:val="0"/>
          <w:numId w:val="2"/>
        </w:numPr>
        <w:spacing w:after="60"/>
      </w:pPr>
      <w:r>
        <w:rPr>
          <w:b/>
          <w:bCs/>
        </w:rPr>
        <w:t xml:space="preserve">Instagram/Facebook: </w:t>
      </w:r>
      <w:r>
        <w:t xml:space="preserve">Meta Graph API. OAuth 2.0, supports images, videos, carousels, Stories. Rate limit: 200 calls/hour.</w:t>
      </w:r>
    </w:p>
    <w:p>
      <w:pPr>
        <w:pStyle w:val="ListParagraph"/>
        <w:numPr>
          <w:ilvl w:val="0"/>
          <w:numId w:val="2"/>
        </w:numPr>
        <w:spacing w:after="60"/>
      </w:pPr>
      <w:r>
        <w:rPr>
          <w:b/>
          <w:bCs/>
        </w:rPr>
        <w:t xml:space="preserve">LinkedIn: </w:t>
      </w:r>
      <w:r>
        <w:t xml:space="preserve">Community Management API. Posts text, images, videos, carousels, polls.</w:t>
      </w:r>
    </w:p>
    <w:p>
      <w:pPr>
        <w:pStyle w:val="ListParagraph"/>
        <w:numPr>
          <w:ilvl w:val="0"/>
          <w:numId w:val="2"/>
        </w:numPr>
        <w:spacing w:after="60"/>
      </w:pPr>
      <w:r>
        <w:rPr>
          <w:b/>
          <w:bCs/>
        </w:rPr>
        <w:t xml:space="preserve">TikTok: </w:t>
      </w:r>
      <w:r>
        <w:t xml:space="preserve">Content Posting API. Supports Direct Post and Upload to Inbox (draft queue).</w:t>
      </w:r>
    </w:p>
    <w:p>
      <w:pPr>
        <w:pStyle w:val="ListParagraph"/>
        <w:numPr>
          <w:ilvl w:val="0"/>
          <w:numId w:val="2"/>
        </w:numPr>
        <w:spacing w:after="60"/>
      </w:pPr>
      <w:r>
        <w:rPr>
          <w:b/>
          <w:bCs/>
        </w:rPr>
        <w:t xml:space="preserve">Orchestration: </w:t>
      </w:r>
      <w:r>
        <w:t xml:space="preserve">Generate copy via AI, pair with listing photos, auto-post across all platforms on schedule.</w:t>
      </w:r>
    </w:p>
    <w:p>
      <w:pPr>
        <w:spacing w:after="120"/>
      </w:pPr>
      <w:r>
        <w:t xml:space="preserve">Real estate-specific tools to study: RealEstateContent.ai, Apaya, Pedra, Roomvu.</w:t>
      </w:r>
    </w:p>
    <w:p>
      <w:pPr>
        <w:pStyle w:val="Heading2"/>
      </w:pPr>
      <w:r>
        <w:t xml:space="preserve">4.3 AI Virtual Staging</w:t>
      </w:r>
    </w:p>
    <w:p>
      <w:pPr>
        <w:spacing w:after="120"/>
      </w:pPr>
      <w:r>
        <w:t xml:space="preserve">Transform empty rooms into furnished, styled spaces using 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3560"/>
      </w:tblGrid>
      <w:tr>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Solution</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Cost/Image</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API</w:t>
            </w:r>
          </w:p>
        </w:tc>
        <w:tc>
          <w:tcPr>
            <w:tcW w:type="dxa" w:w="3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Collov AI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$0.23-$0.27</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Yes</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Cheapest. Bulk: 60 images = $16</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Virtual Staging AI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$0.28-$5.00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Yes</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Wide feature range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RoomX AI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$199/mo unlimited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Yes</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Best for high-volume agents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REimagineHome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$14-$99/mo</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Yes</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Premium styling, sublicense rights</w:t>
            </w:r>
          </w:p>
        </w:tc>
      </w:tr>
    </w:tbl>
    <w:p>
      <w:pPr>
        <w:spacing w:after="120"/>
      </w:pPr>
      <w:r>
        <w:t xml:space="preserve">Recommendation: Collov AI API for baseline tier, RoomX AI for premium unlimited tier.</w:t>
      </w:r>
    </w:p>
    <w:p>
      <w:pPr>
        <w:pStyle w:val="Heading2"/>
      </w:pPr>
      <w:r>
        <w:t xml:space="preserve">4.4 AI Photo Enhancement</w:t>
      </w:r>
    </w:p>
    <w:p>
      <w:pPr>
        <w:pStyle w:val="ListParagraph"/>
        <w:numPr>
          <w:ilvl w:val="0"/>
          <w:numId w:val="2"/>
        </w:numPr>
        <w:spacing w:after="60"/>
      </w:pPr>
      <w:r>
        <w:t xml:space="preserve">Sky replacement, HDR processing, exposure balancing, color correction</w:t>
      </w:r>
    </w:p>
    <w:p>
      <w:pPr>
        <w:pStyle w:val="ListParagraph"/>
        <w:numPr>
          <w:ilvl w:val="0"/>
          <w:numId w:val="2"/>
        </w:numPr>
        <w:spacing w:after="60"/>
      </w:pPr>
      <w:r>
        <w:t xml:space="preserve">Leading tools: Imagen (Lightroom integration), Snapflys (RAW to HDR), Autoenhance.ai (web-based)</w:t>
      </w:r>
    </w:p>
    <w:p>
      <w:pPr>
        <w:pStyle w:val="ListParagraph"/>
        <w:numPr>
          <w:ilvl w:val="0"/>
          <w:numId w:val="2"/>
        </w:numPr>
        <w:spacing w:after="60"/>
      </w:pPr>
      <w:r>
        <w:t xml:space="preserve">Integrate via webhook for batch enhancement workflows</w:t>
      </w:r>
    </w:p>
    <w:p>
      <w:pPr>
        <w:pStyle w:val="Heading2"/>
      </w:pPr>
      <w:r>
        <w:t xml:space="preserve">4.5 Auto Video &amp; Reel Generation</w:t>
      </w:r>
    </w:p>
    <w:p>
      <w:pPr>
        <w:pStyle w:val="ListParagraph"/>
        <w:numPr>
          <w:ilvl w:val="0"/>
          <w:numId w:val="2"/>
        </w:numPr>
        <w:spacing w:after="60"/>
      </w:pPr>
      <w:r>
        <w:rPr>
          <w:b/>
          <w:bCs/>
        </w:rPr>
        <w:t xml:space="preserve">Reel-E: </w:t>
      </w:r>
      <w:r>
        <w:t xml:space="preserve">Only AI video tool built exclusively for real estate. Turns listing photos into property videos with realistic camera movements.</w:t>
      </w:r>
    </w:p>
    <w:p>
      <w:pPr>
        <w:pStyle w:val="ListParagraph"/>
        <w:numPr>
          <w:ilvl w:val="0"/>
          <w:numId w:val="2"/>
        </w:numPr>
        <w:spacing w:after="60"/>
      </w:pPr>
      <w:r>
        <w:rPr>
          <w:b/>
          <w:bCs/>
        </w:rPr>
        <w:t xml:space="preserve">Runway API: </w:t>
      </w:r>
      <w:r>
        <w:t xml:space="preserve">$0.78 per 10-second 1080p video. Credit-based model with enterprise pricing.</w:t>
      </w:r>
    </w:p>
    <w:p>
      <w:pPr>
        <w:pStyle w:val="ListParagraph"/>
        <w:numPr>
          <w:ilvl w:val="0"/>
          <w:numId w:val="2"/>
        </w:numPr>
        <w:spacing w:after="60"/>
      </w:pPr>
      <w:r>
        <w:rPr>
          <w:b/>
          <w:bCs/>
        </w:rPr>
        <w:t xml:space="preserve">ElevenLabs API: </w:t>
      </w:r>
      <w:r>
        <w:t xml:space="preserve">AI voiceovers for property tours. Direct integration for fully automated narration.</w:t>
      </w:r>
    </w:p>
    <w:p>
      <w:pPr>
        <w:pStyle w:val="ListParagraph"/>
        <w:numPr>
          <w:ilvl w:val="0"/>
          <w:numId w:val="2"/>
        </w:numPr>
        <w:spacing w:after="60"/>
      </w:pPr>
      <w:r>
        <w:rPr>
          <w:b/>
          <w:bCs/>
        </w:rPr>
        <w:t xml:space="preserve">Pipeline: </w:t>
      </w:r>
      <w:r>
        <w:t xml:space="preserve">Listing photos -&gt; Runway video generation -&gt; ElevenLabs voiceover -&gt; TikTok/Instagram auto-post. Cost: $1-2 per video.</w:t>
      </w:r>
    </w:p>
    <w:p>
      <w:pPr>
        <w:pStyle w:val="Heading2"/>
      </w:pPr>
      <w:r>
        <w:t xml:space="preserve">4.6 Email Campaign Automation</w:t>
      </w:r>
    </w:p>
    <w:p>
      <w:pPr>
        <w:pStyle w:val="ListParagraph"/>
        <w:numPr>
          <w:ilvl w:val="0"/>
          <w:numId w:val="2"/>
        </w:numPr>
        <w:spacing w:after="60"/>
      </w:pPr>
      <w:r>
        <w:t xml:space="preserve">AI-generated drip campaigns tailored to lead stage and property interest</w:t>
      </w:r>
    </w:p>
    <w:p>
      <w:pPr>
        <w:pStyle w:val="ListParagraph"/>
        <w:numPr>
          <w:ilvl w:val="0"/>
          <w:numId w:val="2"/>
        </w:numPr>
        <w:spacing w:after="60"/>
      </w:pPr>
      <w:r>
        <w:t xml:space="preserve">Personalized listing alerts, market updates, and neighborhood guides</w:t>
      </w:r>
    </w:p>
    <w:p>
      <w:pPr>
        <w:pStyle w:val="ListParagraph"/>
        <w:numPr>
          <w:ilvl w:val="0"/>
          <w:numId w:val="2"/>
        </w:numPr>
        <w:spacing w:after="60"/>
      </w:pPr>
      <w:r>
        <w:t xml:space="preserve">Integration via SendGrid or Mailgun APIs</w:t>
      </w:r>
    </w:p>
    <w:p>
      <w:pPr>
        <w:pStyle w:val="ListParagraph"/>
        <w:numPr>
          <w:ilvl w:val="0"/>
          <w:numId w:val="2"/>
        </w:numPr>
        <w:spacing w:after="60"/>
      </w:pPr>
      <w:r>
        <w:t xml:space="preserve">Scout-style lead data analysis for automatic follow-up sequences</w:t>
      </w:r>
    </w:p>
    <w:p>
      <w:r>
        <w:br w:type="page"/>
      </w:r>
    </w:p>
    <w:p>
      <w:pPr>
        <w:pStyle w:val="Heading1"/>
      </w:pPr>
      <w:r>
        <w:t xml:space="preserve">5. Multi-Market Template Architecture</w:t>
      </w:r>
    </w:p>
    <w:p>
      <w:pPr>
        <w:spacing w:after="120"/>
      </w:pPr>
      <w:r>
        <w:t xml:space="preserve">This is non-negotiable: zero hardcoded geography. The system must scale from a single city to nationwide without code changes. Everything is database-driven and template-composed.</w:t>
      </w:r>
    </w:p>
    <w:p>
      <w:pPr>
        <w:pStyle w:val="Heading2"/>
      </w:pPr>
      <w:r>
        <w:t xml:space="preserve">5.1 Core Principle: Template Inheritance</w:t>
      </w:r>
    </w:p>
    <w:p>
      <w:pPr>
        <w:spacing w:after="120"/>
      </w:pPr>
      <w:r>
        <w:t xml:space="preserve">Configuration cascades from national to local, with each level overriding the one above:</w:t>
      </w:r>
    </w:p>
    <w:p>
      <w:pPr>
        <w:pStyle w:val="ListParagraph"/>
        <w:numPr>
          <w:ilvl w:val="0"/>
          <w:numId w:val="2"/>
        </w:numPr>
        <w:spacing w:after="60"/>
      </w:pPr>
      <w:r>
        <w:t xml:space="preserve">National defaults (US-wide compliance, terminology, property field schema)</w:t>
      </w:r>
    </w:p>
    <w:p>
      <w:pPr>
        <w:pStyle w:val="ListParagraph"/>
        <w:numPr>
          <w:ilvl w:val="0"/>
          <w:numId w:val="2"/>
        </w:numPr>
        <w:spacing w:after="60"/>
      </w:pPr>
      <w:r>
        <w:t xml:space="preserve">State-level overrides (state disclosures, licensing requirements, tax rules)</w:t>
      </w:r>
    </w:p>
    <w:p>
      <w:pPr>
        <w:pStyle w:val="ListParagraph"/>
        <w:numPr>
          <w:ilvl w:val="0"/>
          <w:numId w:val="2"/>
        </w:numPr>
        <w:spacing w:after="60"/>
      </w:pPr>
      <w:r>
        <w:t xml:space="preserve">Regional/county overrides (MLS-specific field mappings, local regulations)</w:t>
      </w:r>
    </w:p>
    <w:p>
      <w:pPr>
        <w:pStyle w:val="ListParagraph"/>
        <w:numPr>
          <w:ilvl w:val="0"/>
          <w:numId w:val="2"/>
        </w:numPr>
        <w:spacing w:after="60"/>
      </w:pPr>
      <w:r>
        <w:t xml:space="preserve">City/market overrides (market-specific AI prompts, local terminology, pricing context)</w:t>
      </w:r>
    </w:p>
    <w:p>
      <w:pPr>
        <w:pStyle w:val="ListParagraph"/>
        <w:numPr>
          <w:ilvl w:val="0"/>
          <w:numId w:val="2"/>
        </w:numPr>
        <w:spacing w:after="60"/>
      </w:pPr>
      <w:r>
        <w:t xml:space="preserve">Brokerage overrides (custom branding, feature flags, commission structures)</w:t>
      </w:r>
    </w:p>
    <w:p>
      <w:pPr>
        <w:pStyle w:val="Heading2"/>
      </w:pPr>
      <w:r>
        <w:t xml:space="preserve">5.2 Database Schema Design</w:t>
      </w:r>
    </w:p>
    <w:p>
      <w:pPr>
        <w:spacing w:after="120"/>
      </w:pPr>
      <w:r>
        <w:t xml:space="preserve">Key tables for market configuration:</w:t>
      </w:r>
    </w:p>
    <w:p>
      <w:pPr>
        <w:pStyle w:val="ListParagraph"/>
        <w:numPr>
          <w:ilvl w:val="0"/>
          <w:numId w:val="2"/>
        </w:numPr>
        <w:spacing w:after="60"/>
      </w:pPr>
      <w:r>
        <w:rPr>
          <w:b/>
          <w:bCs/>
        </w:rPr>
        <w:t xml:space="preserve">markets: </w:t>
      </w:r>
      <w:r>
        <w:t xml:space="preserve">id, market_key, country, state, county, city. Hierarchical lookup.</w:t>
      </w:r>
    </w:p>
    <w:p>
      <w:pPr>
        <w:pStyle w:val="ListParagraph"/>
        <w:numPr>
          <w:ilvl w:val="0"/>
          <w:numId w:val="2"/>
        </w:numPr>
        <w:spacing w:after="60"/>
      </w:pPr>
      <w:r>
        <w:rPr>
          <w:b/>
          <w:bCs/>
        </w:rPr>
        <w:t xml:space="preserve">market_configs: </w:t>
      </w:r>
      <w:r>
        <w:t xml:space="preserve">market_id, config_key, config_value (JSONB). Stores all locale-specific settings.</w:t>
      </w:r>
    </w:p>
    <w:p>
      <w:pPr>
        <w:pStyle w:val="ListParagraph"/>
        <w:numPr>
          <w:ilvl w:val="0"/>
          <w:numId w:val="2"/>
        </w:numPr>
        <w:spacing w:after="60"/>
      </w:pPr>
      <w:r>
        <w:rPr>
          <w:b/>
          <w:bCs/>
        </w:rPr>
        <w:t xml:space="preserve">property_field_mappings: </w:t>
      </w:r>
      <w:r>
        <w:t xml:space="preserve">market_id, mls_field, internal_field, is_required. Maps MLS data to BrokerBot schema.</w:t>
      </w:r>
    </w:p>
    <w:p>
      <w:pPr>
        <w:pStyle w:val="ListParagraph"/>
        <w:numPr>
          <w:ilvl w:val="0"/>
          <w:numId w:val="2"/>
        </w:numPr>
        <w:spacing w:after="60"/>
      </w:pPr>
      <w:r>
        <w:rPr>
          <w:b/>
          <w:bCs/>
        </w:rPr>
        <w:t xml:space="preserve">compliance_templates: </w:t>
      </w:r>
      <w:r>
        <w:t xml:space="preserve">market_id, document_type, template_text, required_fields. Versioned by date.</w:t>
      </w:r>
    </w:p>
    <w:p>
      <w:pPr>
        <w:pStyle w:val="ListParagraph"/>
        <w:numPr>
          <w:ilvl w:val="0"/>
          <w:numId w:val="2"/>
        </w:numPr>
        <w:spacing w:after="60"/>
      </w:pPr>
      <w:r>
        <w:rPr>
          <w:b/>
          <w:bCs/>
        </w:rPr>
        <w:t xml:space="preserve">market_terminology: </w:t>
      </w:r>
      <w:r>
        <w:t xml:space="preserve">market_id, term_type, local_term, canonical_term. Translates local language.</w:t>
      </w:r>
    </w:p>
    <w:p>
      <w:pPr>
        <w:pStyle w:val="ListParagraph"/>
        <w:numPr>
          <w:ilvl w:val="0"/>
          <w:numId w:val="2"/>
        </w:numPr>
        <w:spacing w:after="60"/>
      </w:pPr>
      <w:r>
        <w:rPr>
          <w:b/>
          <w:bCs/>
        </w:rPr>
        <w:t xml:space="preserve">ai_prompts: </w:t>
      </w:r>
      <w:r>
        <w:t xml:space="preserve">market_id, prompt_key, prompt_text. Market-specific AI system prompts.</w:t>
      </w:r>
    </w:p>
    <w:p>
      <w:pPr>
        <w:pStyle w:val="Heading2"/>
      </w:pPr>
      <w:r>
        <w:t xml:space="preserve">5.3 What This Eliminates</w:t>
      </w:r>
    </w:p>
    <w:p>
      <w:pPr>
        <w:pStyle w:val="ListParagraph"/>
        <w:numPr>
          <w:ilvl w:val="0"/>
          <w:numId w:val="2"/>
        </w:numPr>
        <w:spacing w:after="60"/>
      </w:pPr>
      <w:r>
        <w:t xml:space="preserve">No 'if (state === CA)' anywhere in the codebase</w:t>
      </w:r>
    </w:p>
    <w:p>
      <w:pPr>
        <w:pStyle w:val="ListParagraph"/>
        <w:numPr>
          <w:ilvl w:val="0"/>
          <w:numId w:val="2"/>
        </w:numPr>
        <w:spacing w:after="60"/>
      </w:pPr>
      <w:r>
        <w:t xml:space="preserve">No hardcoded city names, county names, or regional references</w:t>
      </w:r>
    </w:p>
    <w:p>
      <w:pPr>
        <w:pStyle w:val="ListParagraph"/>
        <w:numPr>
          <w:ilvl w:val="0"/>
          <w:numId w:val="2"/>
        </w:numPr>
        <w:spacing w:after="60"/>
      </w:pPr>
      <w:r>
        <w:t xml:space="preserve">No Peninsula-specific language, pricing assumptions, or MLS field names in code</w:t>
      </w:r>
    </w:p>
    <w:p>
      <w:pPr>
        <w:pStyle w:val="ListParagraph"/>
        <w:numPr>
          <w:ilvl w:val="0"/>
          <w:numId w:val="2"/>
        </w:numPr>
        <w:spacing w:after="60"/>
      </w:pPr>
      <w:r>
        <w:t xml:space="preserve">Every geographic assumption lives in the database and is editable without deployment</w:t>
      </w:r>
    </w:p>
    <w:p>
      <w:pPr>
        <w:pStyle w:val="Heading2"/>
      </w:pPr>
      <w:r>
        <w:t xml:space="preserve">5.4 Scaling Path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1840"/>
        <w:gridCol w:w="1840"/>
      </w:tblGrid>
      <w:t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Scale</w:t>
            </w:r>
          </w:p>
        </w:tc>
        <w:tc>
          <w:tcPr>
            <w:tcW w:type="dxa" w:w="3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Architecture</w:t>
            </w:r>
          </w:p>
        </w:tc>
        <w:tc>
          <w:tcPr>
            <w:tcW w:type="dxa" w:w="18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MLS Integration</w:t>
            </w:r>
          </w:p>
        </w:tc>
        <w:tc>
          <w:tcPr>
            <w:tcW w:type="dxa" w:w="18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Monthly Cost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Single City</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One market config, single MLS</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MLS feed</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$2,500-$3,500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State</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Multiple configs sharing state templates</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5-10 MLS feeds</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$4,000-$6,000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Regional</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Template inheritance, region-level caching</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15-30 MLS feeds</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$6,000-$10,000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Nationwide</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template library, multi-region deploy</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 MLS feeds</w:t>
            </w:r>
          </w:p>
        </w:tc>
        <w:tc>
          <w:tcPr>
            <w:tcW w:type="dxa" w:w="18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$15,000-$25,000</w:t>
            </w:r>
          </w:p>
        </w:tc>
      </w:tr>
    </w:tbl>
    <w:p>
      <w:r>
        <w:br w:type="page"/>
      </w:r>
    </w:p>
    <w:p>
      <w:pPr>
        <w:pStyle w:val="Heading1"/>
      </w:pPr>
      <w:r>
        <w:t xml:space="preserve">6. Client-Side Application</w:t>
      </w:r>
    </w:p>
    <w:p>
      <w:pPr>
        <w:spacing w:after="120"/>
      </w:pPr>
      <w:r>
        <w:t xml:space="preserve">Yes, BrokerBot includes a client-facing application. Here is the recommended stack:</w:t>
      </w:r>
    </w:p>
    <w:p>
      <w:pPr>
        <w:pStyle w:val="Heading2"/>
      </w:pPr>
      <w:r>
        <w:t xml:space="preserve">6.1 Web Application</w:t>
      </w:r>
    </w:p>
    <w:p>
      <w:pPr>
        <w:pStyle w:val="ListParagraph"/>
        <w:numPr>
          <w:ilvl w:val="0"/>
          <w:numId w:val="2"/>
        </w:numPr>
        <w:spacing w:after="60"/>
      </w:pPr>
      <w:r>
        <w:rPr>
          <w:b/>
          <w:bCs/>
        </w:rPr>
        <w:t xml:space="preserve">Framework: Next.js 16. </w:t>
      </w:r>
      <w:r>
        <w:t xml:space="preserve">Optimal for SaaS in 2026. Server-side rendering for fast loads, SEO-critical for property listings, built-in API routes, Turbopack (Rust-based bundler) now stable.</w:t>
      </w:r>
    </w:p>
    <w:p>
      <w:pPr>
        <w:pStyle w:val="ListParagraph"/>
        <w:numPr>
          <w:ilvl w:val="0"/>
          <w:numId w:val="2"/>
        </w:numPr>
        <w:spacing w:after="60"/>
      </w:pPr>
      <w:r>
        <w:rPr>
          <w:b/>
          <w:bCs/>
        </w:rPr>
        <w:t xml:space="preserve">Why Next.js: </w:t>
      </w:r>
      <w:r>
        <w:t xml:space="preserve">React Server Components reduce client bundle size. Incremental Static Regeneration keeps listing pages fresh. Image optimization built in.</w:t>
      </w:r>
    </w:p>
    <w:p>
      <w:pPr>
        <w:pStyle w:val="Heading2"/>
      </w:pPr>
      <w:r>
        <w:t xml:space="preserve">6.2 Mobile Strategy</w:t>
      </w:r>
    </w:p>
    <w:p>
      <w:pPr>
        <w:spacing w:after="120"/>
      </w:pPr>
      <w:r>
        <w:t xml:space="preserve">Start with a responsive Next.js web app. Add React Native for native iOS/Android after product-market fit is validated. Native apps are expensive to maintain while features are still changing rapidly.</w:t>
      </w:r>
    </w:p>
    <w:p>
      <w:pPr>
        <w:pStyle w:val="Heading2"/>
      </w:pPr>
      <w:r>
        <w:t xml:space="preserve">6.3 White-Label Architecture</w:t>
      </w:r>
    </w:p>
    <w:p>
      <w:pPr>
        <w:spacing w:after="120"/>
      </w:pPr>
      <w:r>
        <w:t xml:space="preserve">Multi-tenant from day one so different brokerages can brand BrokerBot as their own:</w:t>
      </w:r>
    </w:p>
    <w:p>
      <w:pPr>
        <w:pStyle w:val="ListParagraph"/>
        <w:numPr>
          <w:ilvl w:val="0"/>
          <w:numId w:val="2"/>
        </w:numPr>
        <w:spacing w:after="60"/>
      </w:pPr>
      <w:r>
        <w:rPr>
          <w:b/>
          <w:bCs/>
        </w:rPr>
        <w:t xml:space="preserve">Database: </w:t>
      </w:r>
      <w:r>
        <w:t xml:space="preserve">Shared PostgreSQL with row-level security. Every table includes brokerage_id. Queries auto-filter via middleware from JWT token.</w:t>
      </w:r>
    </w:p>
    <w:p>
      <w:pPr>
        <w:pStyle w:val="ListParagraph"/>
        <w:numPr>
          <w:ilvl w:val="0"/>
          <w:numId w:val="2"/>
        </w:numPr>
        <w:spacing w:after="60"/>
      </w:pPr>
      <w:r>
        <w:rPr>
          <w:b/>
          <w:bCs/>
        </w:rPr>
        <w:t xml:space="preserve">Branding: </w:t>
      </w:r>
      <w:r>
        <w:t xml:space="preserve">Per-brokerage config: logo, color scheme, domain (subdomain.brokerbot.com or custom CNAME). CSS variables for instant theme swapping.</w:t>
      </w:r>
    </w:p>
    <w:p>
      <w:pPr>
        <w:pStyle w:val="ListParagraph"/>
        <w:numPr>
          <w:ilvl w:val="0"/>
          <w:numId w:val="2"/>
        </w:numPr>
        <w:spacing w:after="60"/>
      </w:pPr>
      <w:r>
        <w:rPr>
          <w:b/>
          <w:bCs/>
        </w:rPr>
        <w:t xml:space="preserve">Feature flags: </w:t>
      </w:r>
      <w:r>
        <w:t xml:space="preserve">Enable/disable premium features, AI capabilities, and integrations per brokerage.</w:t>
      </w:r>
    </w:p>
    <w:p>
      <w:pPr>
        <w:pStyle w:val="ListParagraph"/>
        <w:numPr>
          <w:ilvl w:val="0"/>
          <w:numId w:val="2"/>
        </w:numPr>
        <w:spacing w:after="60"/>
      </w:pPr>
      <w:r>
        <w:rPr>
          <w:b/>
          <w:bCs/>
        </w:rPr>
        <w:t xml:space="preserve">Custom fields: </w:t>
      </w:r>
      <w:r>
        <w:t xml:space="preserve">Different brokerages track different metadata. Property field schemas are configurable per tenant.</w:t>
      </w:r>
    </w:p>
    <w:p>
      <w:pPr>
        <w:pStyle w:val="Heading2"/>
      </w:pPr>
      <w:r>
        <w:t xml:space="preserve">6.4 Backend Stack</w:t>
      </w:r>
    </w:p>
    <w:p>
      <w:pPr>
        <w:pStyle w:val="ListParagraph"/>
        <w:numPr>
          <w:ilvl w:val="0"/>
          <w:numId w:val="2"/>
        </w:numPr>
        <w:spacing w:after="60"/>
      </w:pPr>
      <w:r>
        <w:rPr>
          <w:b/>
          <w:bCs/>
        </w:rPr>
        <w:t xml:space="preserve">API: </w:t>
      </w:r>
      <w:r>
        <w:t xml:space="preserve">Node.js/Express or Python FastAPI</w:t>
      </w:r>
    </w:p>
    <w:p>
      <w:pPr>
        <w:pStyle w:val="ListParagraph"/>
        <w:numPr>
          <w:ilvl w:val="0"/>
          <w:numId w:val="2"/>
        </w:numPr>
        <w:spacing w:after="60"/>
      </w:pPr>
      <w:r>
        <w:rPr>
          <w:b/>
          <w:bCs/>
        </w:rPr>
        <w:t xml:space="preserve">Database: </w:t>
      </w:r>
      <w:r>
        <w:t xml:space="preserve">PostgreSQL with JSONB for flexible configs, row-level security for tenant isolation</w:t>
      </w:r>
    </w:p>
    <w:p>
      <w:pPr>
        <w:pStyle w:val="ListParagraph"/>
        <w:numPr>
          <w:ilvl w:val="0"/>
          <w:numId w:val="2"/>
        </w:numPr>
        <w:spacing w:after="60"/>
      </w:pPr>
      <w:r>
        <w:rPr>
          <w:b/>
          <w:bCs/>
        </w:rPr>
        <w:t xml:space="preserve">Job Queue: </w:t>
      </w:r>
      <w:r>
        <w:t xml:space="preserve">Bull (Node) or Celery (Python) for async agent operations</w:t>
      </w:r>
    </w:p>
    <w:p>
      <w:pPr>
        <w:pStyle w:val="ListParagraph"/>
        <w:numPr>
          <w:ilvl w:val="0"/>
          <w:numId w:val="2"/>
        </w:numPr>
        <w:spacing w:after="60"/>
      </w:pPr>
      <w:r>
        <w:rPr>
          <w:b/>
          <w:bCs/>
        </w:rPr>
        <w:t xml:space="preserve">Real-time: </w:t>
      </w:r>
      <w:r>
        <w:t xml:space="preserve">Socket.io for live showing updates, agent notifications, dashboard refresh</w:t>
      </w:r>
    </w:p>
    <w:p>
      <w:pPr>
        <w:pStyle w:val="ListParagraph"/>
        <w:numPr>
          <w:ilvl w:val="0"/>
          <w:numId w:val="2"/>
        </w:numPr>
        <w:spacing w:after="60"/>
      </w:pPr>
      <w:r>
        <w:rPr>
          <w:b/>
          <w:bCs/>
        </w:rPr>
        <w:t xml:space="preserve">LLM Orchestration: </w:t>
      </w:r>
      <w:r>
        <w:t xml:space="preserve">LangGraph for stateful workflows, CrewAI for content generation</w:t>
      </w:r>
    </w:p>
    <w:p>
      <w:r>
        <w:br w:type="page"/>
      </w:r>
    </w:p>
    <w:p>
      <w:pPr>
        <w:pStyle w:val="Heading1"/>
      </w:pPr>
      <w:r>
        <w:t xml:space="preserve">7. Strategic Recommendations</w:t>
      </w:r>
    </w:p>
    <w:p>
      <w:pPr>
        <w:pStyle w:val="Heading2"/>
      </w:pPr>
      <w:r>
        <w:t xml:space="preserve">7.1 Build vs. Integrate Decision Matrix</w:t>
      </w:r>
    </w:p>
    <w:p>
      <w:pPr>
        <w:spacing w:after="120"/>
      </w:pPr>
      <w:r>
        <w:t xml:space="preserve">For launch speed with full suite, integrate APIs for marketing capabilities and build core platform features natively: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Capability</w:t>
            </w:r>
          </w:p>
        </w:tc>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Recommendation</w:t>
            </w:r>
          </w:p>
        </w:tc>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Showing Management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 natively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Core differentiator, replaces ShowingTime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Transaction Management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 natively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Core differentiator, replaces Sisu</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Analytics / KPIs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 natively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Core differentiator, replaces Sisu</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Copy Generation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INTEGRATE (OpenAI/Claude API)</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Fine-tune over time for moat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Social Posting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INTEGRATE (Meta/TikTok/LinkedIn APIs)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APIs are mature and stable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Virtual Staging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INTEGRATE (Collov/RoomX API)</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Specialized models, hard to replicate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Video Generation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INTEGRATE (Runway/ElevenLabs API)</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Rapidly evolving, let vendors iterate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Photo Enhancement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INTEGRATE (Autoenhance.ai)</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Secondary feature, webhook-based</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Email Campaigns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INTEGRATE (SendGrid + AI copy)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Commodity infrastructure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MLS Integration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 natively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Must own data pipeline, no dependency</w:t>
            </w:r>
          </w:p>
        </w:tc>
      </w:tr>
    </w:tbl>
    <w:p>
      <w:pPr>
        <w:pStyle w:val="Heading2"/>
      </w:pPr>
      <w:r>
        <w:t xml:space="preserve">7.2 Phased Launch Timeline</w:t>
      </w:r>
    </w:p>
    <w:p>
      <w:pPr>
        <w:pStyle w:val="Heading3"/>
      </w:pPr>
      <w:r>
        <w:t xml:space="preserve">Phase 1: Months 1-3 (Single Market MVP)</w:t>
      </w:r>
    </w:p>
    <w:p>
      <w:pPr>
        <w:pStyle w:val="ListParagraph"/>
        <w:numPr>
          <w:ilvl w:val="0"/>
          <w:numId w:val="2"/>
        </w:numPr>
        <w:spacing w:after="60"/>
      </w:pPr>
      <w:r>
        <w:t xml:space="preserve">Core showing management + transaction management</w:t>
      </w:r>
    </w:p>
    <w:p>
      <w:pPr>
        <w:pStyle w:val="ListParagraph"/>
        <w:numPr>
          <w:ilvl w:val="0"/>
          <w:numId w:val="2"/>
        </w:numPr>
        <w:spacing w:after="60"/>
      </w:pPr>
      <w:r>
        <w:t xml:space="preserve">AI chatbot and copy generation via API</w:t>
      </w:r>
    </w:p>
    <w:p>
      <w:pPr>
        <w:pStyle w:val="ListParagraph"/>
        <w:numPr>
          <w:ilvl w:val="0"/>
          <w:numId w:val="2"/>
        </w:numPr>
        <w:spacing w:after="60"/>
      </w:pPr>
      <w:r>
        <w:t xml:space="preserve">Social posting to Instagram/Facebook</w:t>
      </w:r>
    </w:p>
    <w:p>
      <w:pPr>
        <w:pStyle w:val="ListParagraph"/>
        <w:numPr>
          <w:ilvl w:val="0"/>
          <w:numId w:val="2"/>
        </w:numPr>
        <w:spacing w:after="60"/>
      </w:pPr>
      <w:r>
        <w:t xml:space="preserve">One MLS integration</w:t>
      </w:r>
    </w:p>
    <w:p>
      <w:pPr>
        <w:pStyle w:val="ListParagraph"/>
        <w:numPr>
          <w:ilvl w:val="0"/>
          <w:numId w:val="2"/>
        </w:numPr>
        <w:spacing w:after="60"/>
      </w:pPr>
      <w:r>
        <w:t xml:space="preserve">Responsive web app (Next.js)</w:t>
      </w:r>
    </w:p>
    <w:p>
      <w:pPr>
        <w:pStyle w:val="ListParagraph"/>
        <w:numPr>
          <w:ilvl w:val="0"/>
          <w:numId w:val="2"/>
        </w:numPr>
        <w:spacing w:after="60"/>
      </w:pPr>
      <w:r>
        <w:t xml:space="preserve">Team: 2 full-stack engineers, 1 DevOps, 1 prompt engineer</w:t>
      </w:r>
    </w:p>
    <w:p>
      <w:pPr>
        <w:pStyle w:val="Heading3"/>
      </w:pPr>
      <w:r>
        <w:t xml:space="preserve">Phase 2: Months 4-6 (Full Marketing Suite)</w:t>
      </w:r>
    </w:p>
    <w:p>
      <w:pPr>
        <w:pStyle w:val="ListParagraph"/>
        <w:numPr>
          <w:ilvl w:val="0"/>
          <w:numId w:val="2"/>
        </w:numPr>
        <w:spacing w:after="60"/>
      </w:pPr>
      <w:r>
        <w:t xml:space="preserve">Virtual staging integration (Collov/RoomX)</w:t>
      </w:r>
    </w:p>
    <w:p>
      <w:pPr>
        <w:pStyle w:val="ListParagraph"/>
        <w:numPr>
          <w:ilvl w:val="0"/>
          <w:numId w:val="2"/>
        </w:numPr>
        <w:spacing w:after="60"/>
      </w:pPr>
      <w:r>
        <w:t xml:space="preserve">Video/reel generation pipeline</w:t>
      </w:r>
    </w:p>
    <w:p>
      <w:pPr>
        <w:pStyle w:val="ListParagraph"/>
        <w:numPr>
          <w:ilvl w:val="0"/>
          <w:numId w:val="2"/>
        </w:numPr>
        <w:spacing w:after="60"/>
      </w:pPr>
      <w:r>
        <w:t xml:space="preserve">Email campaign automation</w:t>
      </w:r>
    </w:p>
    <w:p>
      <w:pPr>
        <w:pStyle w:val="ListParagraph"/>
        <w:numPr>
          <w:ilvl w:val="0"/>
          <w:numId w:val="2"/>
        </w:numPr>
        <w:spacing w:after="60"/>
      </w:pPr>
      <w:r>
        <w:t xml:space="preserve">Analytics dashboards and KPI tracking</w:t>
      </w:r>
    </w:p>
    <w:p>
      <w:pPr>
        <w:pStyle w:val="ListParagraph"/>
        <w:numPr>
          <w:ilvl w:val="0"/>
          <w:numId w:val="2"/>
        </w:numPr>
        <w:spacing w:after="60"/>
      </w:pPr>
      <w:r>
        <w:t xml:space="preserve">Multi-market template system operational</w:t>
      </w:r>
    </w:p>
    <w:p>
      <w:pPr>
        <w:pStyle w:val="ListParagraph"/>
        <w:numPr>
          <w:ilvl w:val="0"/>
          <w:numId w:val="2"/>
        </w:numPr>
        <w:spacing w:after="60"/>
      </w:pPr>
      <w:r>
        <w:t xml:space="preserve">5-10 additional markets</w:t>
      </w:r>
    </w:p>
    <w:p>
      <w:pPr>
        <w:pStyle w:val="Heading3"/>
      </w:pPr>
      <w:r>
        <w:t xml:space="preserve">Phase 3: Months 7-12 (Scale &amp; Self-Host)</w:t>
      </w:r>
    </w:p>
    <w:p>
      <w:pPr>
        <w:pStyle w:val="ListParagraph"/>
        <w:numPr>
          <w:ilvl w:val="0"/>
          <w:numId w:val="2"/>
        </w:numPr>
        <w:spacing w:after="60"/>
      </w:pPr>
      <w:r>
        <w:t xml:space="preserve">Migrate routine AI to self-hosted models (Llama/Mistral on vLLM)</w:t>
      </w:r>
    </w:p>
    <w:p>
      <w:pPr>
        <w:pStyle w:val="ListParagraph"/>
        <w:numPr>
          <w:ilvl w:val="0"/>
          <w:numId w:val="2"/>
        </w:numPr>
        <w:spacing w:after="60"/>
      </w:pPr>
      <w:r>
        <w:t xml:space="preserve">Native mobile apps (React Native)</w:t>
      </w:r>
    </w:p>
    <w:p>
      <w:pPr>
        <w:pStyle w:val="ListParagraph"/>
        <w:numPr>
          <w:ilvl w:val="0"/>
          <w:numId w:val="2"/>
        </w:numPr>
        <w:spacing w:after="60"/>
      </w:pPr>
      <w:r>
        <w:t xml:space="preserve">White-label brokerage onboarding</w:t>
      </w:r>
    </w:p>
    <w:p>
      <w:pPr>
        <w:pStyle w:val="ListParagraph"/>
        <w:numPr>
          <w:ilvl w:val="0"/>
          <w:numId w:val="2"/>
        </w:numPr>
        <w:spacing w:after="60"/>
      </w:pPr>
      <w:r>
        <w:t xml:space="preserve">Advanced coaching and leaderboard features</w:t>
      </w:r>
    </w:p>
    <w:p>
      <w:pPr>
        <w:pStyle w:val="ListParagraph"/>
        <w:numPr>
          <w:ilvl w:val="0"/>
          <w:numId w:val="2"/>
        </w:numPr>
        <w:spacing w:after="60"/>
      </w:pPr>
      <w:r>
        <w:t xml:space="preserve">Kubernetes deployment for production resilience</w:t>
      </w:r>
    </w:p>
    <w:p>
      <w:pPr>
        <w:pStyle w:val="ListParagraph"/>
        <w:numPr>
          <w:ilvl w:val="0"/>
          <w:numId w:val="2"/>
        </w:numPr>
        <w:spacing w:after="60"/>
      </w:pPr>
      <w:r>
        <w:t xml:space="preserve">50+ market configurations</w:t>
      </w:r>
    </w:p>
    <w:p>
      <w:pPr>
        <w:pStyle w:val="Heading3"/>
      </w:pPr>
      <w:r>
        <w:t xml:space="preserve">Phase 4: Year 2+ (Nationwide)</w:t>
      </w:r>
    </w:p>
    <w:p>
      <w:pPr>
        <w:pStyle w:val="ListParagraph"/>
        <w:numPr>
          <w:ilvl w:val="0"/>
          <w:numId w:val="2"/>
        </w:numPr>
        <w:spacing w:after="60"/>
      </w:pPr>
      <w:r>
        <w:t xml:space="preserve">Fully self-hosted AI with fine-tuned models</w:t>
      </w:r>
    </w:p>
    <w:p>
      <w:pPr>
        <w:pStyle w:val="ListParagraph"/>
        <w:numPr>
          <w:ilvl w:val="0"/>
          <w:numId w:val="2"/>
        </w:numPr>
        <w:spacing w:after="60"/>
      </w:pPr>
      <w:r>
        <w:t xml:space="preserve">Multi-region deployment (East/Central/West clusters)</w:t>
      </w:r>
    </w:p>
    <w:p>
      <w:pPr>
        <w:pStyle w:val="ListParagraph"/>
        <w:numPr>
          <w:ilvl w:val="0"/>
          <w:numId w:val="2"/>
        </w:numPr>
        <w:spacing w:after="60"/>
      </w:pPr>
      <w:r>
        <w:t xml:space="preserve">Full Sisu-level financial analytics</w:t>
      </w:r>
    </w:p>
    <w:p>
      <w:pPr>
        <w:pStyle w:val="ListParagraph"/>
        <w:numPr>
          <w:ilvl w:val="0"/>
          <w:numId w:val="2"/>
        </w:numPr>
        <w:spacing w:after="60"/>
      </w:pPr>
      <w:r>
        <w:t xml:space="preserve">Marketplace for third-party integrations</w:t>
      </w:r>
    </w:p>
    <w:p>
      <w:pPr>
        <w:pStyle w:val="Heading2"/>
      </w:pPr>
      <w:r>
        <w:t xml:space="preserve">7.3 Cost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Infrastructure</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Team</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Total/Month</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Phase 1 (MVP)</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$2,500-$3,500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 people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$45,000-$55,000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Phase 2 (Suite)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$4,000-$6,000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 people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$60,000-$75,000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Phase 3 (Scale)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$8,000-$12,000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 people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$85,000-$100,000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Phase 4 (National)</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$15,000-$25,000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people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$120,000-$150,000</w:t>
            </w:r>
          </w:p>
        </w:tc>
      </w:tr>
    </w:tbl>
    <w:p>
      <w:pPr>
        <w:spacing w:before="400"/>
      </w:pPr>
    </w:p>
    <w:p>
      <w:pPr>
        <w:pBdr>
          <w:bottom w:val="single" w:color="1B3A5C" w:sz="6" w:space="1"/>
        </w:pBdr>
      </w:pPr>
    </w:p>
    <w:p>
      <w:pPr>
        <w:spacing w:after="100" w:before="200"/>
      </w:pPr>
      <w:r>
        <w:rPr>
          <w:i/>
          <w:iCs/>
          <w:color w:val="999999"/>
          <w:sz w:val="20"/>
          <w:szCs w:val="20"/>
        </w:rPr>
        <w:t xml:space="preserve">End of Report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8"/>
        <w:szCs w:val="18"/>
      </w:rPr>
      <w:t xml:space="preserve">Page </w:t>
    </w:r>
    <w:r>
      <w:rPr>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999999"/>
        <w:sz w:val="18"/>
        <w:szCs w:val="18"/>
      </w:rPr>
      <w:t xml:space="preserve">BrokerBot Research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24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2026-03-29T04:54:17.666Z</dcterms:created>
  <dcterms:modified xsi:type="dcterms:W3CDTF">2026-03-29T04:54:17.666Z</dcterms:modified>
</cp:coreProperties>
</file>

<file path=docProps/custom.xml><?xml version="1.0" encoding="utf-8"?>
<Properties xmlns="http://schemas.openxmlformats.org/officeDocument/2006/custom-properties" xmlns:vt="http://schemas.openxmlformats.org/officeDocument/2006/docPropsVTypes"/>
</file>